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-7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5485"/>
      </w:tblGrid>
      <w:tr w:rsidR="00894022" w14:paraId="23E6957B" w14:textId="77777777" w:rsidTr="000E3A1E">
        <w:tc>
          <w:tcPr>
            <w:tcW w:w="3865" w:type="dxa"/>
          </w:tcPr>
          <w:p w14:paraId="3D08E36D" w14:textId="77777777" w:rsidR="00894022" w:rsidRDefault="00894022" w:rsidP="00894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85" w:type="dxa"/>
          </w:tcPr>
          <w:p w14:paraId="60014ED9" w14:textId="77777777" w:rsidR="00894022" w:rsidRPr="00894022" w:rsidRDefault="00894022" w:rsidP="00894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894022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NAM</w:t>
                </w:r>
              </w:smartTag>
            </w:smartTag>
          </w:p>
          <w:p w14:paraId="2D3AB965" w14:textId="77777777" w:rsidR="00894022" w:rsidRPr="000E3A1E" w:rsidRDefault="00894022" w:rsidP="00894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>Độc</w:t>
            </w:r>
            <w:proofErr w:type="spellEnd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>lập</w:t>
            </w:r>
            <w:proofErr w:type="spellEnd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>Tự</w:t>
            </w:r>
            <w:proofErr w:type="spellEnd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– </w:t>
            </w:r>
            <w:proofErr w:type="spellStart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>Hạnh</w:t>
            </w:r>
            <w:proofErr w:type="spellEnd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E3A1E">
              <w:rPr>
                <w:rFonts w:ascii="Times New Roman" w:hAnsi="Times New Roman" w:cs="Times New Roman"/>
                <w:bCs/>
                <w:sz w:val="24"/>
                <w:szCs w:val="24"/>
              </w:rPr>
              <w:t>phúc</w:t>
            </w:r>
            <w:proofErr w:type="spellEnd"/>
          </w:p>
          <w:p w14:paraId="40E71402" w14:textId="77777777" w:rsidR="00894022" w:rsidRPr="00894022" w:rsidRDefault="00894022" w:rsidP="00894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-------------------</w:t>
            </w:r>
          </w:p>
          <w:p w14:paraId="1909B161" w14:textId="48811705" w:rsidR="00894022" w:rsidRPr="000E3A1E" w:rsidRDefault="000C192E" w:rsidP="000E3A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…,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…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tháng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…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năm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2024</w:t>
            </w:r>
          </w:p>
        </w:tc>
      </w:tr>
    </w:tbl>
    <w:p w14:paraId="0E3AAA34" w14:textId="25321D05" w:rsidR="00940582" w:rsidRPr="00940582" w:rsidRDefault="00894022" w:rsidP="0094058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F8121" wp14:editId="60AA3F56">
                <wp:simplePos x="0" y="0"/>
                <wp:positionH relativeFrom="column">
                  <wp:posOffset>-130175</wp:posOffset>
                </wp:positionH>
                <wp:positionV relativeFrom="paragraph">
                  <wp:posOffset>312420</wp:posOffset>
                </wp:positionV>
                <wp:extent cx="895350" cy="3238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4B8C2" w14:textId="4FF7D842" w:rsidR="00C87330" w:rsidRPr="000E3A1E" w:rsidRDefault="00C87330" w:rsidP="00C873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spellStart"/>
                            <w:r w:rsidRPr="000E3A1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Mẫu</w:t>
                            </w:r>
                            <w:proofErr w:type="spellEnd"/>
                            <w:r w:rsidRPr="000E3A1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5F8121" id="Rectangle 1" o:spid="_x0000_s1026" style="position:absolute;left:0;text-align:left;margin-left:-10.25pt;margin-top:24.6pt;width:70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" fillcolor="white [3201]" strokecolor="#70ad47 [3209]" strokeweight="1pt">
                <v:textbox>
                  <w:txbxContent>
                    <w:p w14:paraId="1194B8C2" w14:textId="4FF7D842" w:rsidR="00C87330" w:rsidRPr="000E3A1E" w:rsidRDefault="00C87330" w:rsidP="00C8733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spellStart"/>
                      <w:r w:rsidRPr="000E3A1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Mẫu</w:t>
                      </w:r>
                      <w:proofErr w:type="spellEnd"/>
                      <w:r w:rsidRPr="000E3A1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01</w:t>
                      </w:r>
                    </w:p>
                  </w:txbxContent>
                </v:textbox>
              </v:rect>
            </w:pict>
          </mc:Fallback>
        </mc:AlternateContent>
      </w:r>
    </w:p>
    <w:p w14:paraId="1C3998A5" w14:textId="7D35E532" w:rsidR="00940582" w:rsidRPr="00940582" w:rsidRDefault="00940582" w:rsidP="00940582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582">
        <w:rPr>
          <w:rFonts w:ascii="Times New Roman" w:hAnsi="Times New Roman" w:cs="Times New Roman"/>
          <w:b/>
          <w:bCs/>
          <w:sz w:val="28"/>
          <w:szCs w:val="28"/>
        </w:rPr>
        <w:t xml:space="preserve">ĐƠN </w:t>
      </w:r>
      <w:r w:rsidR="00E225B7">
        <w:rPr>
          <w:rFonts w:ascii="Times New Roman" w:hAnsi="Times New Roman" w:cs="Times New Roman"/>
          <w:b/>
          <w:bCs/>
          <w:sz w:val="28"/>
          <w:szCs w:val="28"/>
        </w:rPr>
        <w:t xml:space="preserve">ỨNG CỬ, </w:t>
      </w:r>
      <w:r w:rsidRPr="00940582">
        <w:rPr>
          <w:rFonts w:ascii="Times New Roman" w:hAnsi="Times New Roman" w:cs="Times New Roman"/>
          <w:b/>
          <w:bCs/>
          <w:sz w:val="28"/>
          <w:szCs w:val="28"/>
        </w:rPr>
        <w:t xml:space="preserve">ĐỀ CỬ </w:t>
      </w:r>
    </w:p>
    <w:p w14:paraId="0551D043" w14:textId="5F18CFB8" w:rsidR="00176D73" w:rsidRDefault="000C192E" w:rsidP="00940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BẦU </w:t>
      </w:r>
      <w:r w:rsidR="00940582"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THÀNH VIÊN </w:t>
      </w:r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HỘI ĐỒNG QUẢN TRỊ, </w:t>
      </w:r>
      <w:r w:rsidR="00C13A4F">
        <w:rPr>
          <w:rFonts w:ascii="Times New Roman" w:hAnsi="Times New Roman" w:cs="Times New Roman"/>
          <w:b/>
          <w:bCs/>
          <w:sz w:val="24"/>
          <w:szCs w:val="24"/>
        </w:rPr>
        <w:t xml:space="preserve">THÀNH VIÊN </w:t>
      </w:r>
      <w:r w:rsidR="00940582"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BAN KIỂM SOÁT </w:t>
      </w:r>
    </w:p>
    <w:p w14:paraId="68A1BDD7" w14:textId="175657F5" w:rsidR="00940582" w:rsidRPr="00940582" w:rsidRDefault="00940582" w:rsidP="00940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NGÂN HÀNG </w:t>
      </w:r>
      <w:r w:rsidR="00E225B7">
        <w:rPr>
          <w:rFonts w:ascii="Times New Roman" w:hAnsi="Times New Roman" w:cs="Times New Roman"/>
          <w:b/>
          <w:bCs/>
          <w:sz w:val="24"/>
          <w:szCs w:val="24"/>
        </w:rPr>
        <w:t>TMCP</w:t>
      </w: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BẢN VIỆT </w:t>
      </w: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NHIỆM KỲ </w:t>
      </w:r>
      <w:r w:rsidR="00176D73">
        <w:rPr>
          <w:rFonts w:ascii="Times New Roman" w:hAnsi="Times New Roman" w:cs="Times New Roman"/>
          <w:b/>
          <w:bCs/>
          <w:sz w:val="24"/>
          <w:szCs w:val="24"/>
        </w:rPr>
        <w:t>2025-2030</w:t>
      </w: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DBAB274" w14:textId="77777777" w:rsidR="00EA1F4D" w:rsidRDefault="00EA1F4D" w:rsidP="000E3A1E">
      <w:pPr>
        <w:autoSpaceDE w:val="0"/>
        <w:autoSpaceDN w:val="0"/>
        <w:adjustRightInd w:val="0"/>
        <w:spacing w:before="40" w:after="40" w:line="288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5F453E" w14:textId="0C7D9D36" w:rsidR="00940582" w:rsidRPr="00940582" w:rsidRDefault="00940582" w:rsidP="000E3A1E">
      <w:pPr>
        <w:autoSpaceDE w:val="0"/>
        <w:autoSpaceDN w:val="0"/>
        <w:adjustRightInd w:val="0"/>
        <w:spacing w:before="40" w:after="4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05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Kính</w:t>
      </w:r>
      <w:proofErr w:type="spellEnd"/>
      <w:r w:rsidRPr="009405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proofErr w:type="spellStart"/>
      <w:r w:rsidRPr="0094058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gửi</w:t>
      </w:r>
      <w:proofErr w:type="spellEnd"/>
      <w:r w:rsidRPr="00940582">
        <w:rPr>
          <w:rFonts w:ascii="Times New Roman" w:hAnsi="Times New Roman" w:cs="Times New Roman"/>
          <w:bCs/>
          <w:sz w:val="24"/>
          <w:szCs w:val="24"/>
        </w:rPr>
        <w:t xml:space="preserve">: 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Hội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đồng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quản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trị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Ngân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hàng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TMCP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Bản</w:t>
      </w:r>
      <w:proofErr w:type="spellEnd"/>
      <w:r w:rsidR="00176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b/>
          <w:bCs/>
          <w:sz w:val="24"/>
          <w:szCs w:val="24"/>
        </w:rPr>
        <w:t>Việt</w:t>
      </w:r>
      <w:proofErr w:type="spellEnd"/>
      <w:r w:rsidR="00C13A4F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8F030CB" w14:textId="77777777" w:rsidR="00940582" w:rsidRPr="00940582" w:rsidRDefault="00940582" w:rsidP="00940582">
      <w:pPr>
        <w:tabs>
          <w:tab w:val="right" w:leader="dot" w:pos="9360"/>
        </w:tabs>
        <w:autoSpaceDE w:val="0"/>
        <w:autoSpaceDN w:val="0"/>
        <w:adjustRightInd w:val="0"/>
        <w:spacing w:before="40" w:after="40" w:line="288" w:lineRule="auto"/>
        <w:jc w:val="both"/>
        <w:rPr>
          <w:rFonts w:ascii="Times New Roman" w:hAnsi="Times New Roman" w:cs="Times New Roman"/>
          <w:sz w:val="6"/>
          <w:szCs w:val="24"/>
        </w:rPr>
      </w:pPr>
    </w:p>
    <w:p w14:paraId="718CAA58" w14:textId="3C512A26" w:rsidR="00940582" w:rsidRPr="00940582" w:rsidRDefault="00940582" w:rsidP="00940582">
      <w:pPr>
        <w:tabs>
          <w:tab w:val="right" w:leader="dot" w:pos="9360"/>
        </w:tabs>
        <w:autoSpaceDE w:val="0"/>
        <w:autoSpaceDN w:val="0"/>
        <w:adjustRightInd w:val="0"/>
        <w:spacing w:before="40" w:after="40" w:line="288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Tôi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>/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chúng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tôi</w:t>
      </w:r>
      <w:proofErr w:type="spellEnd"/>
      <w:r w:rsidR="00AF55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AF5594">
        <w:rPr>
          <w:rFonts w:ascii="Times New Roman" w:hAnsi="Times New Roman" w:cs="Times New Roman"/>
          <w:spacing w:val="-2"/>
          <w:sz w:val="24"/>
          <w:szCs w:val="24"/>
        </w:rPr>
        <w:t>là</w:t>
      </w:r>
      <w:proofErr w:type="spellEnd"/>
      <w:r w:rsidR="00AF5594"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cổ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đông</w:t>
      </w:r>
      <w:proofErr w:type="spellEnd"/>
      <w:r w:rsidR="00EA1F4D">
        <w:rPr>
          <w:rFonts w:ascii="Times New Roman" w:hAnsi="Times New Roman" w:cs="Times New Roman"/>
          <w:spacing w:val="-2"/>
          <w:sz w:val="24"/>
          <w:szCs w:val="24"/>
        </w:rPr>
        <w:t>/</w:t>
      </w:r>
      <w:proofErr w:type="spellStart"/>
      <w:r w:rsidR="00C13A4F">
        <w:rPr>
          <w:rFonts w:ascii="Times New Roman" w:hAnsi="Times New Roman" w:cs="Times New Roman"/>
          <w:spacing w:val="-2"/>
          <w:sz w:val="24"/>
          <w:szCs w:val="24"/>
        </w:rPr>
        <w:t>nhóm</w:t>
      </w:r>
      <w:proofErr w:type="spellEnd"/>
      <w:r w:rsidR="00C13A4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C13A4F">
        <w:rPr>
          <w:rFonts w:ascii="Times New Roman" w:hAnsi="Times New Roman" w:cs="Times New Roman"/>
          <w:spacing w:val="-2"/>
          <w:sz w:val="24"/>
          <w:szCs w:val="24"/>
        </w:rPr>
        <w:t>cổ</w:t>
      </w:r>
      <w:proofErr w:type="spellEnd"/>
      <w:r w:rsidR="00C13A4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C13A4F">
        <w:rPr>
          <w:rFonts w:ascii="Times New Roman" w:hAnsi="Times New Roman" w:cs="Times New Roman"/>
          <w:spacing w:val="-2"/>
          <w:sz w:val="24"/>
          <w:szCs w:val="24"/>
        </w:rPr>
        <w:t>đông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của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Ngân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hàng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3A4F">
        <w:rPr>
          <w:rFonts w:ascii="Times New Roman" w:hAnsi="Times New Roman" w:cs="Times New Roman"/>
          <w:spacing w:val="-2"/>
          <w:sz w:val="24"/>
          <w:szCs w:val="24"/>
        </w:rPr>
        <w:t>TMCP</w:t>
      </w:r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spacing w:val="-2"/>
          <w:sz w:val="24"/>
          <w:szCs w:val="24"/>
        </w:rPr>
        <w:t>Bản</w:t>
      </w:r>
      <w:proofErr w:type="spellEnd"/>
      <w:r w:rsidR="00176D7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176D73">
        <w:rPr>
          <w:rFonts w:ascii="Times New Roman" w:hAnsi="Times New Roman" w:cs="Times New Roman"/>
          <w:spacing w:val="-2"/>
          <w:sz w:val="24"/>
          <w:szCs w:val="24"/>
        </w:rPr>
        <w:t>Việt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(“</w:t>
      </w:r>
      <w:proofErr w:type="spellStart"/>
      <w:r w:rsidR="00176D73">
        <w:rPr>
          <w:rFonts w:ascii="Times New Roman" w:hAnsi="Times New Roman" w:cs="Times New Roman"/>
          <w:spacing w:val="-2"/>
          <w:sz w:val="24"/>
          <w:szCs w:val="24"/>
        </w:rPr>
        <w:t>BVBank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”)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có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tên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dưới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pacing w:val="-2"/>
          <w:sz w:val="24"/>
          <w:szCs w:val="24"/>
        </w:rPr>
        <w:t>đây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tbl>
      <w:tblPr>
        <w:tblW w:w="93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2135"/>
        <w:gridCol w:w="2813"/>
        <w:gridCol w:w="1999"/>
        <w:gridCol w:w="1800"/>
      </w:tblGrid>
      <w:tr w:rsidR="00176D73" w:rsidRPr="002057FE" w14:paraId="680304E7" w14:textId="77777777" w:rsidTr="00D7709D">
        <w:tc>
          <w:tcPr>
            <w:tcW w:w="0" w:type="auto"/>
          </w:tcPr>
          <w:p w14:paraId="3C6FE090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57FE"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2133" w:type="dxa"/>
          </w:tcPr>
          <w:p w14:paraId="2B06D20D" w14:textId="10CACCBF" w:rsidR="00176D73" w:rsidRPr="002057FE" w:rsidRDefault="00F03225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</w:t>
            </w:r>
            <w:r w:rsidR="00176D73" w:rsidRPr="002057FE">
              <w:rPr>
                <w:rFonts w:ascii="Times New Roman" w:hAnsi="Times New Roman" w:cs="Times New Roman"/>
                <w:b/>
              </w:rPr>
              <w:t>ên</w:t>
            </w:r>
            <w:proofErr w:type="spellEnd"/>
            <w:r w:rsidR="00176D73"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76D73" w:rsidRPr="002057FE">
              <w:rPr>
                <w:rFonts w:ascii="Times New Roman" w:hAnsi="Times New Roman" w:cs="Times New Roman"/>
                <w:b/>
              </w:rPr>
              <w:t>cổ</w:t>
            </w:r>
            <w:proofErr w:type="spellEnd"/>
            <w:r w:rsidR="00176D73"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76D73" w:rsidRPr="002057FE">
              <w:rPr>
                <w:rFonts w:ascii="Times New Roman" w:hAnsi="Times New Roman" w:cs="Times New Roman"/>
                <w:b/>
              </w:rPr>
              <w:t>đông</w:t>
            </w:r>
            <w:proofErr w:type="spellEnd"/>
          </w:p>
        </w:tc>
        <w:tc>
          <w:tcPr>
            <w:tcW w:w="2810" w:type="dxa"/>
          </w:tcPr>
          <w:p w14:paraId="76832C99" w14:textId="34D420C9" w:rsidR="00176D73" w:rsidRPr="002057FE" w:rsidRDefault="00176D73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ind w:right="16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Số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giấy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tờ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pháp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lý</w:t>
            </w:r>
            <w:proofErr w:type="spellEnd"/>
            <w:r w:rsidR="00C13A4F">
              <w:rPr>
                <w:rStyle w:val="FootnoteReference"/>
                <w:rFonts w:ascii="Times New Roman" w:hAnsi="Times New Roman" w:cs="Times New Roman"/>
                <w:b/>
              </w:rPr>
              <w:footnoteReference w:id="1"/>
            </w:r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99" w:type="dxa"/>
          </w:tcPr>
          <w:p w14:paraId="7C808C1F" w14:textId="3C63515D" w:rsidR="00176D73" w:rsidRPr="002057FE" w:rsidRDefault="00176D73" w:rsidP="0030681C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Số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lượng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cổ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phần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đang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0681C" w:rsidRPr="002057FE">
              <w:rPr>
                <w:rFonts w:ascii="Times New Roman" w:hAnsi="Times New Roman" w:cs="Times New Roman"/>
                <w:b/>
              </w:rPr>
              <w:t>s</w:t>
            </w:r>
            <w:r w:rsidR="0030681C">
              <w:rPr>
                <w:rFonts w:ascii="Times New Roman" w:hAnsi="Times New Roman" w:cs="Times New Roman"/>
                <w:b/>
              </w:rPr>
              <w:t>ở</w:t>
            </w:r>
            <w:proofErr w:type="spellEnd"/>
            <w:r w:rsidR="0030681C"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hữu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tại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BVBank</w:t>
            </w:r>
            <w:proofErr w:type="spellEnd"/>
          </w:p>
        </w:tc>
        <w:tc>
          <w:tcPr>
            <w:tcW w:w="1800" w:type="dxa"/>
          </w:tcPr>
          <w:p w14:paraId="1CC5B6D0" w14:textId="5494A96A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Tỷ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lệ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sở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hữu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cổ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phần</w:t>
            </w:r>
            <w:proofErr w:type="spellEnd"/>
          </w:p>
        </w:tc>
      </w:tr>
      <w:tr w:rsidR="00176D73" w:rsidRPr="002057FE" w14:paraId="0CCC3FAF" w14:textId="77777777" w:rsidTr="00D7709D">
        <w:tc>
          <w:tcPr>
            <w:tcW w:w="0" w:type="auto"/>
          </w:tcPr>
          <w:p w14:paraId="56E00CB9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dxa"/>
          </w:tcPr>
          <w:p w14:paraId="6C550A3E" w14:textId="1BA9BA84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14:paraId="039DA441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2BDF3D83" w14:textId="2152E165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1576E217" w14:textId="33B0AB55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D73" w:rsidRPr="002057FE" w14:paraId="10A16FDC" w14:textId="77777777" w:rsidTr="00D7709D">
        <w:tc>
          <w:tcPr>
            <w:tcW w:w="0" w:type="auto"/>
          </w:tcPr>
          <w:p w14:paraId="12B3E050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dxa"/>
          </w:tcPr>
          <w:p w14:paraId="19B11855" w14:textId="171F8B59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14:paraId="5CFF27B5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0C53CEF5" w14:textId="51B30CCE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39FF425B" w14:textId="59651D3D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D73" w:rsidRPr="002057FE" w14:paraId="1BADD5CA" w14:textId="77777777" w:rsidTr="00D7709D">
        <w:tc>
          <w:tcPr>
            <w:tcW w:w="0" w:type="auto"/>
          </w:tcPr>
          <w:p w14:paraId="1C4CF363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3" w:type="dxa"/>
          </w:tcPr>
          <w:p w14:paraId="4F21D3BD" w14:textId="7934898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14:paraId="644F91EF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10FF1CDE" w14:textId="43A321AC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5FC4CB08" w14:textId="3031952C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D73" w:rsidRPr="002057FE" w14:paraId="5DC519F2" w14:textId="77777777" w:rsidTr="00D7709D">
        <w:tc>
          <w:tcPr>
            <w:tcW w:w="0" w:type="auto"/>
          </w:tcPr>
          <w:p w14:paraId="76EF5EBA" w14:textId="21F5F83E" w:rsidR="00176D73" w:rsidRPr="002057FE" w:rsidRDefault="006F1EB5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133" w:type="dxa"/>
          </w:tcPr>
          <w:p w14:paraId="5811F630" w14:textId="10D35141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14:paraId="659B7AA9" w14:textId="77777777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620F0B7A" w14:textId="5B9E5E7B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441E6994" w14:textId="6F8D0A5C" w:rsidR="00176D73" w:rsidRPr="002057FE" w:rsidRDefault="00176D73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022" w:rsidRPr="002057FE" w14:paraId="06F4C642" w14:textId="77777777" w:rsidTr="00D7709D">
        <w:tc>
          <w:tcPr>
            <w:tcW w:w="5580" w:type="dxa"/>
            <w:gridSpan w:val="3"/>
          </w:tcPr>
          <w:p w14:paraId="11808675" w14:textId="074D319A" w:rsidR="00894022" w:rsidRPr="002057FE" w:rsidRDefault="00894022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3A1E">
              <w:rPr>
                <w:rFonts w:ascii="Times New Roman" w:hAnsi="Times New Roman" w:cs="Times New Roman"/>
                <w:b/>
              </w:rPr>
              <w:t>Tổng</w:t>
            </w:r>
            <w:proofErr w:type="spellEnd"/>
            <w:r w:rsidRPr="000E3A1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E3A1E">
              <w:rPr>
                <w:rFonts w:ascii="Times New Roman" w:hAnsi="Times New Roman" w:cs="Times New Roman"/>
                <w:b/>
              </w:rPr>
              <w:t>cộng</w:t>
            </w:r>
            <w:proofErr w:type="spellEnd"/>
            <w:r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999" w:type="dxa"/>
          </w:tcPr>
          <w:p w14:paraId="0AB2FB97" w14:textId="77777777" w:rsidR="00894022" w:rsidRPr="002057FE" w:rsidRDefault="00894022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0F6A9578" w14:textId="77777777" w:rsidR="00894022" w:rsidRPr="002057FE" w:rsidRDefault="00894022" w:rsidP="00861247">
            <w:pPr>
              <w:tabs>
                <w:tab w:val="right" w:leader="dot" w:pos="93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8B00CC" w14:textId="2B28670D" w:rsidR="00940582" w:rsidRPr="00940582" w:rsidRDefault="00940582" w:rsidP="00940582">
      <w:pPr>
        <w:tabs>
          <w:tab w:val="right" w:leader="dot" w:pos="9360"/>
        </w:tabs>
        <w:autoSpaceDE w:val="0"/>
        <w:autoSpaceDN w:val="0"/>
        <w:adjustRightInd w:val="0"/>
        <w:spacing w:before="12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0582">
        <w:rPr>
          <w:rFonts w:ascii="Times New Roman" w:hAnsi="Times New Roman" w:cs="Times New Roman"/>
          <w:sz w:val="24"/>
          <w:szCs w:val="24"/>
        </w:rPr>
        <w:t xml:space="preserve">Theo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báo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r w:rsidR="00D7709D">
        <w:rPr>
          <w:rFonts w:ascii="Times New Roman" w:hAnsi="Times New Roman" w:cs="Times New Roman"/>
          <w:sz w:val="24"/>
          <w:szCs w:val="24"/>
        </w:rPr>
        <w:t>146</w:t>
      </w:r>
      <w:r w:rsidR="00790F8D">
        <w:rPr>
          <w:rFonts w:ascii="Times New Roman" w:hAnsi="Times New Roman" w:cs="Times New Roman"/>
          <w:sz w:val="24"/>
          <w:szCs w:val="24"/>
        </w:rPr>
        <w:t>/</w:t>
      </w:r>
      <w:r w:rsidRPr="00940582">
        <w:rPr>
          <w:rFonts w:ascii="Times New Roman" w:hAnsi="Times New Roman" w:cs="Times New Roman"/>
          <w:sz w:val="24"/>
          <w:szCs w:val="24"/>
        </w:rPr>
        <w:t>24/</w:t>
      </w:r>
      <w:proofErr w:type="spellStart"/>
      <w:r w:rsidR="00790F8D">
        <w:rPr>
          <w:rFonts w:ascii="Times New Roman" w:hAnsi="Times New Roman" w:cs="Times New Roman"/>
          <w:sz w:val="24"/>
          <w:szCs w:val="24"/>
        </w:rPr>
        <w:t>BVBank</w:t>
      </w:r>
      <w:proofErr w:type="spellEnd"/>
      <w:r w:rsidR="00790F8D">
        <w:rPr>
          <w:rFonts w:ascii="Times New Roman" w:hAnsi="Times New Roman" w:cs="Times New Roman"/>
          <w:sz w:val="24"/>
          <w:szCs w:val="24"/>
        </w:rPr>
        <w:t>/TB-HĐQT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r w:rsidR="00D7709D">
        <w:rPr>
          <w:rFonts w:ascii="Times New Roman" w:hAnsi="Times New Roman" w:cs="Times New Roman"/>
          <w:sz w:val="24"/>
          <w:szCs w:val="24"/>
        </w:rPr>
        <w:t>26</w:t>
      </w:r>
      <w:r w:rsidR="00790F8D">
        <w:rPr>
          <w:rFonts w:ascii="Times New Roman" w:hAnsi="Times New Roman" w:cs="Times New Roman"/>
          <w:sz w:val="24"/>
          <w:szCs w:val="24"/>
        </w:rPr>
        <w:t>/</w:t>
      </w:r>
      <w:r w:rsidR="00D7709D">
        <w:rPr>
          <w:rFonts w:ascii="Times New Roman" w:hAnsi="Times New Roman" w:cs="Times New Roman"/>
          <w:sz w:val="24"/>
          <w:szCs w:val="24"/>
        </w:rPr>
        <w:t>11</w:t>
      </w:r>
      <w:r w:rsidR="00790F8D">
        <w:rPr>
          <w:rFonts w:ascii="Times New Roman" w:hAnsi="Times New Roman" w:cs="Times New Roman"/>
          <w:sz w:val="24"/>
          <w:szCs w:val="24"/>
        </w:rPr>
        <w:t>/</w:t>
      </w:r>
      <w:r w:rsidR="00D7709D">
        <w:rPr>
          <w:rFonts w:ascii="Times New Roman" w:hAnsi="Times New Roman" w:cs="Times New Roman"/>
          <w:sz w:val="24"/>
          <w:szCs w:val="24"/>
        </w:rPr>
        <w:t>2024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đề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nhân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kiến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bầu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T</w:t>
      </w:r>
      <w:r w:rsidRPr="00940582">
        <w:rPr>
          <w:rFonts w:ascii="Times New Roman" w:hAnsi="Times New Roman" w:cs="Times New Roman"/>
          <w:sz w:val="24"/>
          <w:szCs w:val="24"/>
        </w:rPr>
        <w:t>hành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quản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trị</w:t>
      </w:r>
      <w:proofErr w:type="spellEnd"/>
      <w:r w:rsidR="00107EDF">
        <w:rPr>
          <w:rFonts w:ascii="Times New Roman" w:hAnsi="Times New Roman" w:cs="Times New Roman"/>
          <w:sz w:val="24"/>
          <w:szCs w:val="24"/>
        </w:rPr>
        <w:t xml:space="preserve"> (HĐQT)</w:t>
      </w:r>
      <w:r w:rsidR="00FD3A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r w:rsidR="00FD3A38">
        <w:rPr>
          <w:rFonts w:ascii="Times New Roman" w:hAnsi="Times New Roman" w:cs="Times New Roman"/>
          <w:sz w:val="24"/>
          <w:szCs w:val="24"/>
        </w:rPr>
        <w:t xml:space="preserve">Ban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kiểm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A38">
        <w:rPr>
          <w:rFonts w:ascii="Times New Roman" w:hAnsi="Times New Roman" w:cs="Times New Roman"/>
          <w:sz w:val="24"/>
          <w:szCs w:val="24"/>
        </w:rPr>
        <w:t>soát</w:t>
      </w:r>
      <w:proofErr w:type="spellEnd"/>
      <w:r w:rsidR="00107EDF">
        <w:rPr>
          <w:rFonts w:ascii="Times New Roman" w:hAnsi="Times New Roman" w:cs="Times New Roman"/>
          <w:sz w:val="24"/>
          <w:szCs w:val="24"/>
        </w:rPr>
        <w:t xml:space="preserve"> (BKS)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202</w:t>
      </w:r>
      <w:r w:rsidR="00FD3A38">
        <w:rPr>
          <w:rFonts w:ascii="Times New Roman" w:hAnsi="Times New Roman" w:cs="Times New Roman"/>
          <w:sz w:val="24"/>
          <w:szCs w:val="24"/>
        </w:rPr>
        <w:t>5</w:t>
      </w:r>
      <w:r w:rsidRPr="00940582">
        <w:rPr>
          <w:rFonts w:ascii="Times New Roman" w:hAnsi="Times New Roman" w:cs="Times New Roman"/>
          <w:sz w:val="24"/>
          <w:szCs w:val="24"/>
        </w:rPr>
        <w:t>-20</w:t>
      </w:r>
      <w:r w:rsidR="00FD3A38">
        <w:rPr>
          <w:rFonts w:ascii="Times New Roman" w:hAnsi="Times New Roman" w:cs="Times New Roman"/>
          <w:sz w:val="24"/>
          <w:szCs w:val="24"/>
        </w:rPr>
        <w:t>30</w:t>
      </w:r>
      <w:r w:rsidRPr="00940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đơn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F52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050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F52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050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cá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nhân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>)</w:t>
      </w:r>
      <w:r w:rsidR="00F52050">
        <w:rPr>
          <w:rFonts w:ascii="Times New Roman" w:hAnsi="Times New Roman" w:cs="Times New Roman"/>
          <w:sz w:val="24"/>
          <w:szCs w:val="24"/>
        </w:rPr>
        <w:t>,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đề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r w:rsidR="00AF559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nhóm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cổ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>)</w:t>
      </w:r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5594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FD3A38">
        <w:rPr>
          <w:rFonts w:ascii="Times New Roman" w:hAnsi="Times New Roman" w:cs="Times New Roman"/>
          <w:sz w:val="24"/>
          <w:szCs w:val="24"/>
        </w:rPr>
        <w:t xml:space="preserve"> HĐQT, BKS</w:t>
      </w:r>
      <w:r w:rsidR="00AF5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BVBank</w:t>
      </w:r>
      <w:proofErr w:type="spellEnd"/>
      <w:r w:rsidR="00C66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5594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5594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="00AF5594">
        <w:rPr>
          <w:rFonts w:ascii="Times New Roman" w:hAnsi="Times New Roman" w:cs="Times New Roman"/>
          <w:sz w:val="24"/>
          <w:szCs w:val="24"/>
        </w:rPr>
        <w:t xml:space="preserve"> 2025-2030, </w:t>
      </w:r>
      <w:proofErr w:type="spellStart"/>
      <w:r w:rsidR="00AF5594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94058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pacing w:val="-2"/>
          <w:sz w:val="24"/>
          <w:szCs w:val="24"/>
        </w:rPr>
        <w:t>sau</w:t>
      </w:r>
      <w:proofErr w:type="spellEnd"/>
      <w:r w:rsidR="00E225B7">
        <w:rPr>
          <w:rFonts w:ascii="Times New Roman" w:hAnsi="Times New Roman" w:cs="Times New Roman"/>
          <w:spacing w:val="-2"/>
          <w:sz w:val="24"/>
          <w:szCs w:val="24"/>
        </w:rPr>
        <w:t xml:space="preserve">: </w:t>
      </w:r>
    </w:p>
    <w:bookmarkEnd w:id="0"/>
    <w:p w14:paraId="02245925" w14:textId="64828100" w:rsidR="00940582" w:rsidRPr="00940582" w:rsidRDefault="00940582" w:rsidP="0094058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DANH SÁCH </w:t>
      </w:r>
      <w:r w:rsidR="00E225B7">
        <w:rPr>
          <w:rFonts w:ascii="Times New Roman" w:hAnsi="Times New Roman" w:cs="Times New Roman"/>
          <w:b/>
          <w:bCs/>
          <w:sz w:val="24"/>
          <w:szCs w:val="24"/>
        </w:rPr>
        <w:t>ỨNG CỬ</w:t>
      </w:r>
      <w:r w:rsidR="00AF5594">
        <w:rPr>
          <w:rFonts w:ascii="Times New Roman" w:hAnsi="Times New Roman" w:cs="Times New Roman"/>
          <w:b/>
          <w:bCs/>
          <w:sz w:val="24"/>
          <w:szCs w:val="24"/>
        </w:rPr>
        <w:t xml:space="preserve"> VIÊN</w:t>
      </w:r>
      <w:r w:rsidRPr="00940582">
        <w:rPr>
          <w:rFonts w:ascii="Times New Roman" w:hAnsi="Times New Roman" w:cs="Times New Roman"/>
          <w:b/>
          <w:bCs/>
          <w:sz w:val="24"/>
          <w:szCs w:val="24"/>
        </w:rPr>
        <w:t xml:space="preserve"> THÀNH VIÊN </w:t>
      </w:r>
      <w:r w:rsidR="002B6908">
        <w:rPr>
          <w:rFonts w:ascii="Times New Roman" w:hAnsi="Times New Roman" w:cs="Times New Roman"/>
          <w:b/>
          <w:bCs/>
          <w:sz w:val="24"/>
          <w:szCs w:val="24"/>
        </w:rPr>
        <w:t xml:space="preserve">HĐQT, </w:t>
      </w:r>
      <w:r w:rsidR="00E225B7">
        <w:rPr>
          <w:rFonts w:ascii="Times New Roman" w:hAnsi="Times New Roman" w:cs="Times New Roman"/>
          <w:b/>
          <w:bCs/>
          <w:sz w:val="24"/>
          <w:szCs w:val="24"/>
        </w:rPr>
        <w:t xml:space="preserve">THÀNH VIÊN </w:t>
      </w:r>
      <w:r w:rsidR="002B6908">
        <w:rPr>
          <w:rFonts w:ascii="Times New Roman" w:hAnsi="Times New Roman" w:cs="Times New Roman"/>
          <w:b/>
          <w:bCs/>
          <w:sz w:val="24"/>
          <w:szCs w:val="24"/>
        </w:rPr>
        <w:t xml:space="preserve">BKS </w:t>
      </w:r>
      <w:r w:rsidR="00C6624D">
        <w:rPr>
          <w:rFonts w:ascii="Times New Roman" w:hAnsi="Times New Roman" w:cs="Times New Roman"/>
          <w:b/>
          <w:bCs/>
          <w:sz w:val="24"/>
          <w:szCs w:val="24"/>
        </w:rPr>
        <w:t>BVBANK</w:t>
      </w:r>
      <w:r w:rsidR="00E225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6908">
        <w:rPr>
          <w:rFonts w:ascii="Times New Roman" w:hAnsi="Times New Roman" w:cs="Times New Roman"/>
          <w:b/>
          <w:bCs/>
          <w:sz w:val="24"/>
          <w:szCs w:val="24"/>
        </w:rPr>
        <w:t>NHIỆM KỲ 2025-2030</w:t>
      </w:r>
    </w:p>
    <w:tbl>
      <w:tblPr>
        <w:tblpPr w:leftFromText="180" w:rightFromText="180" w:vertAnchor="text" w:tblpXSpec="center" w:tblpY="1"/>
        <w:tblOverlap w:val="never"/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548"/>
        <w:gridCol w:w="1350"/>
        <w:gridCol w:w="1242"/>
        <w:gridCol w:w="1260"/>
        <w:gridCol w:w="1248"/>
        <w:gridCol w:w="990"/>
        <w:gridCol w:w="990"/>
        <w:gridCol w:w="8"/>
      </w:tblGrid>
      <w:tr w:rsidR="006F1EB5" w:rsidRPr="002057FE" w14:paraId="7BBAF121" w14:textId="0D32EF62" w:rsidTr="00D7709D">
        <w:trPr>
          <w:jc w:val="center"/>
        </w:trPr>
        <w:tc>
          <w:tcPr>
            <w:tcW w:w="715" w:type="dxa"/>
            <w:vMerge w:val="restart"/>
            <w:vAlign w:val="center"/>
          </w:tcPr>
          <w:p w14:paraId="477C8023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57FE"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1548" w:type="dxa"/>
            <w:vMerge w:val="restart"/>
            <w:vAlign w:val="center"/>
          </w:tcPr>
          <w:p w14:paraId="0E4CA930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Họ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tên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2E03468B" w14:textId="5D799CF8" w:rsidR="006F1EB5" w:rsidRPr="002057FE" w:rsidRDefault="006F1EB5" w:rsidP="0030681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Số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r w:rsidR="00EA1F4D">
              <w:rPr>
                <w:rFonts w:ascii="Times New Roman" w:hAnsi="Times New Roman" w:cs="Times New Roman"/>
                <w:b/>
              </w:rPr>
              <w:t xml:space="preserve"> CCCD/HC</w:t>
            </w:r>
            <w:r w:rsidRPr="002057FE">
              <w:rPr>
                <w:rFonts w:ascii="Times New Roman" w:hAnsi="Times New Roman" w:cs="Times New Roman"/>
                <w:b/>
              </w:rPr>
              <w:t>CCCD</w:t>
            </w:r>
          </w:p>
        </w:tc>
        <w:tc>
          <w:tcPr>
            <w:tcW w:w="1242" w:type="dxa"/>
            <w:vMerge w:val="restart"/>
            <w:vAlign w:val="center"/>
          </w:tcPr>
          <w:p w14:paraId="4EB60D80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Ngày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cấp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3930BA85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Nơi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cấp</w:t>
            </w:r>
            <w:proofErr w:type="spellEnd"/>
          </w:p>
        </w:tc>
        <w:tc>
          <w:tcPr>
            <w:tcW w:w="3236" w:type="dxa"/>
            <w:gridSpan w:val="4"/>
            <w:vAlign w:val="center"/>
          </w:tcPr>
          <w:p w14:paraId="4974E27C" w14:textId="641B9F73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57FE">
              <w:rPr>
                <w:rFonts w:ascii="Times New Roman" w:hAnsi="Times New Roman" w:cs="Times New Roman"/>
                <w:b/>
              </w:rPr>
              <w:t>Vị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trí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52050">
              <w:rPr>
                <w:rFonts w:ascii="Times New Roman" w:hAnsi="Times New Roman" w:cs="Times New Roman"/>
                <w:b/>
              </w:rPr>
              <w:t>ứng</w:t>
            </w:r>
            <w:proofErr w:type="spellEnd"/>
            <w:r w:rsidR="00F5205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52050">
              <w:rPr>
                <w:rFonts w:ascii="Times New Roman" w:hAnsi="Times New Roman" w:cs="Times New Roman"/>
                <w:b/>
              </w:rPr>
              <w:t>cử</w:t>
            </w:r>
            <w:proofErr w:type="spellEnd"/>
            <w:r w:rsidR="00F52050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đề</w:t>
            </w:r>
            <w:proofErr w:type="spellEnd"/>
            <w:r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b/>
              </w:rPr>
              <w:t>cử</w:t>
            </w:r>
            <w:proofErr w:type="spellEnd"/>
          </w:p>
          <w:p w14:paraId="76163A6C" w14:textId="6E766F4A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057FE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Đề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nghị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đánh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dấu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“</w:t>
            </w:r>
            <w:r w:rsidRPr="002057FE">
              <w:rPr>
                <w:rFonts w:ascii="Times New Roman" w:hAnsi="Times New Roman" w:cs="Times New Roman"/>
                <w:i/>
              </w:rPr>
              <w:sym w:font="Wingdings" w:char="F0FC"/>
            </w:r>
            <w:r w:rsidRPr="002057FE">
              <w:rPr>
                <w:rFonts w:ascii="Times New Roman" w:hAnsi="Times New Roman" w:cs="Times New Roman"/>
                <w:i/>
              </w:rPr>
              <w:t xml:space="preserve">”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vào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1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trong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3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lựa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chọn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bên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057FE">
              <w:rPr>
                <w:rFonts w:ascii="Times New Roman" w:hAnsi="Times New Roman" w:cs="Times New Roman"/>
                <w:i/>
              </w:rPr>
              <w:t>dưới</w:t>
            </w:r>
            <w:proofErr w:type="spellEnd"/>
            <w:r w:rsidRPr="002057FE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6F1EB5" w:rsidRPr="002057FE" w14:paraId="5BBB19DF" w14:textId="77777777" w:rsidTr="00D7709D">
        <w:trPr>
          <w:gridAfter w:val="1"/>
          <w:wAfter w:w="8" w:type="dxa"/>
          <w:jc w:val="center"/>
        </w:trPr>
        <w:tc>
          <w:tcPr>
            <w:tcW w:w="715" w:type="dxa"/>
            <w:vMerge/>
          </w:tcPr>
          <w:p w14:paraId="578993E3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8" w:type="dxa"/>
            <w:vMerge/>
          </w:tcPr>
          <w:p w14:paraId="53FB5916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vMerge/>
          </w:tcPr>
          <w:p w14:paraId="6C9570DD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  <w:vMerge/>
          </w:tcPr>
          <w:p w14:paraId="3C17C040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vMerge/>
          </w:tcPr>
          <w:p w14:paraId="76373BBA" w14:textId="77777777" w:rsidR="006F1EB5" w:rsidRPr="002057FE" w:rsidRDefault="006F1EB5" w:rsidP="006F1EB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8" w:type="dxa"/>
          </w:tcPr>
          <w:p w14:paraId="3FFB3EAA" w14:textId="1D87C092" w:rsidR="006F1EB5" w:rsidRPr="002057FE" w:rsidRDefault="006F1EB5" w:rsidP="00107EDF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57FE">
              <w:rPr>
                <w:rFonts w:ascii="Times New Roman" w:hAnsi="Times New Roman" w:cs="Times New Roman"/>
                <w:b/>
              </w:rPr>
              <w:t xml:space="preserve">TV HĐQT </w:t>
            </w:r>
          </w:p>
        </w:tc>
        <w:tc>
          <w:tcPr>
            <w:tcW w:w="990" w:type="dxa"/>
          </w:tcPr>
          <w:p w14:paraId="249FCF69" w14:textId="5393C889" w:rsidR="006F1EB5" w:rsidRPr="002057FE" w:rsidRDefault="006F1EB5" w:rsidP="0030681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57FE">
              <w:rPr>
                <w:rFonts w:ascii="Times New Roman" w:hAnsi="Times New Roman" w:cs="Times New Roman"/>
                <w:b/>
              </w:rPr>
              <w:t xml:space="preserve">TV </w:t>
            </w:r>
            <w:proofErr w:type="spellStart"/>
            <w:r w:rsidR="0030681C" w:rsidRPr="002057FE">
              <w:rPr>
                <w:rFonts w:ascii="Times New Roman" w:hAnsi="Times New Roman" w:cs="Times New Roman"/>
                <w:b/>
              </w:rPr>
              <w:t>độc</w:t>
            </w:r>
            <w:proofErr w:type="spellEnd"/>
            <w:r w:rsidR="0030681C" w:rsidRPr="002057F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0681C" w:rsidRPr="002057FE">
              <w:rPr>
                <w:rFonts w:ascii="Times New Roman" w:hAnsi="Times New Roman" w:cs="Times New Roman"/>
                <w:b/>
              </w:rPr>
              <w:t>lập</w:t>
            </w:r>
            <w:proofErr w:type="spellEnd"/>
            <w:r w:rsidR="0030681C" w:rsidRPr="002057FE">
              <w:rPr>
                <w:rFonts w:ascii="Times New Roman" w:hAnsi="Times New Roman" w:cs="Times New Roman"/>
                <w:b/>
              </w:rPr>
              <w:t xml:space="preserve"> </w:t>
            </w:r>
            <w:r w:rsidRPr="002057FE">
              <w:rPr>
                <w:rFonts w:ascii="Times New Roman" w:hAnsi="Times New Roman" w:cs="Times New Roman"/>
                <w:b/>
              </w:rPr>
              <w:t xml:space="preserve">HĐQT </w:t>
            </w:r>
          </w:p>
        </w:tc>
        <w:tc>
          <w:tcPr>
            <w:tcW w:w="990" w:type="dxa"/>
          </w:tcPr>
          <w:p w14:paraId="21E4A5D8" w14:textId="75BDA60D" w:rsidR="006F1EB5" w:rsidRPr="002057FE" w:rsidRDefault="006F1EB5" w:rsidP="00107EDF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57FE">
              <w:rPr>
                <w:rFonts w:ascii="Times New Roman" w:hAnsi="Times New Roman" w:cs="Times New Roman"/>
                <w:b/>
              </w:rPr>
              <w:t xml:space="preserve">TV </w:t>
            </w:r>
            <w:r w:rsidR="00107EDF">
              <w:rPr>
                <w:rFonts w:ascii="Times New Roman" w:hAnsi="Times New Roman" w:cs="Times New Roman"/>
                <w:b/>
              </w:rPr>
              <w:t>BKS</w:t>
            </w:r>
            <w:r w:rsidR="00107EDF">
              <w:rPr>
                <w:rStyle w:val="FootnoteReference"/>
                <w:rFonts w:ascii="Times New Roman" w:hAnsi="Times New Roman" w:cs="Times New Roman"/>
                <w:b/>
              </w:rPr>
              <w:footnoteReference w:id="3"/>
            </w:r>
          </w:p>
        </w:tc>
      </w:tr>
      <w:tr w:rsidR="00DE1F94" w:rsidRPr="002057FE" w14:paraId="45F9F7CD" w14:textId="4DCC2770" w:rsidTr="00D7709D">
        <w:trPr>
          <w:gridAfter w:val="1"/>
          <w:wAfter w:w="8" w:type="dxa"/>
          <w:jc w:val="center"/>
        </w:trPr>
        <w:tc>
          <w:tcPr>
            <w:tcW w:w="715" w:type="dxa"/>
          </w:tcPr>
          <w:p w14:paraId="4DC177D9" w14:textId="77777777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8" w:type="dxa"/>
          </w:tcPr>
          <w:p w14:paraId="121F993A" w14:textId="01F3D22A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350" w:type="dxa"/>
          </w:tcPr>
          <w:p w14:paraId="6145EDEE" w14:textId="01D24092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42" w:type="dxa"/>
          </w:tcPr>
          <w:p w14:paraId="52C5B593" w14:textId="77777777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60" w:type="dxa"/>
          </w:tcPr>
          <w:p w14:paraId="05D3BABF" w14:textId="77777777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48" w:type="dxa"/>
          </w:tcPr>
          <w:p w14:paraId="26AFEBE8" w14:textId="7A03D410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990" w:type="dxa"/>
          </w:tcPr>
          <w:p w14:paraId="3421FEEC" w14:textId="2B0B614E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990" w:type="dxa"/>
          </w:tcPr>
          <w:p w14:paraId="2C11C43D" w14:textId="062955AD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</w:tr>
      <w:tr w:rsidR="00DE1F94" w:rsidRPr="002057FE" w14:paraId="71B58C68" w14:textId="40A215C0" w:rsidTr="00D7709D">
        <w:trPr>
          <w:gridAfter w:val="1"/>
          <w:wAfter w:w="8" w:type="dxa"/>
          <w:jc w:val="center"/>
        </w:trPr>
        <w:tc>
          <w:tcPr>
            <w:tcW w:w="715" w:type="dxa"/>
          </w:tcPr>
          <w:p w14:paraId="21A4491E" w14:textId="77777777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8" w:type="dxa"/>
          </w:tcPr>
          <w:p w14:paraId="3695CEFA" w14:textId="3AF5335F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350" w:type="dxa"/>
          </w:tcPr>
          <w:p w14:paraId="2C3226D0" w14:textId="55B50AA3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42" w:type="dxa"/>
          </w:tcPr>
          <w:p w14:paraId="1B07B2CF" w14:textId="69A4D004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60" w:type="dxa"/>
          </w:tcPr>
          <w:p w14:paraId="1163805A" w14:textId="3F2F1878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48" w:type="dxa"/>
          </w:tcPr>
          <w:p w14:paraId="313FA54F" w14:textId="509838E5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990" w:type="dxa"/>
          </w:tcPr>
          <w:p w14:paraId="2963EBFA" w14:textId="6EA0C4DA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990" w:type="dxa"/>
          </w:tcPr>
          <w:p w14:paraId="25294C6E" w14:textId="7AC87110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</w:tr>
      <w:tr w:rsidR="00DE1F94" w:rsidRPr="002057FE" w14:paraId="58019DAB" w14:textId="3C65DE18" w:rsidTr="00D7709D">
        <w:trPr>
          <w:gridAfter w:val="1"/>
          <w:wAfter w:w="8" w:type="dxa"/>
          <w:jc w:val="center"/>
        </w:trPr>
        <w:tc>
          <w:tcPr>
            <w:tcW w:w="715" w:type="dxa"/>
          </w:tcPr>
          <w:p w14:paraId="430902DE" w14:textId="510A9A43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8" w:type="dxa"/>
          </w:tcPr>
          <w:p w14:paraId="4BBFE6F3" w14:textId="5B5A2D59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350" w:type="dxa"/>
          </w:tcPr>
          <w:p w14:paraId="1C0BCC20" w14:textId="35F3F7B6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242" w:type="dxa"/>
          </w:tcPr>
          <w:p w14:paraId="0BA2A4EB" w14:textId="2D725B44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60" w:type="dxa"/>
          </w:tcPr>
          <w:p w14:paraId="799D952C" w14:textId="5F50B707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248" w:type="dxa"/>
          </w:tcPr>
          <w:p w14:paraId="2D70B5F7" w14:textId="78F159CD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2057FE"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990" w:type="dxa"/>
          </w:tcPr>
          <w:p w14:paraId="0C0F05C7" w14:textId="28ACBF08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990" w:type="dxa"/>
          </w:tcPr>
          <w:p w14:paraId="2B061929" w14:textId="76A65AE3" w:rsidR="00DE1F94" w:rsidRPr="002057FE" w:rsidRDefault="00DE1F94" w:rsidP="00DE1F94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</w:rPr>
            </w:pPr>
            <w:r w:rsidRPr="00D13359">
              <w:rPr>
                <w:rFonts w:ascii="Times New Roman" w:hAnsi="Times New Roman" w:cs="Times New Roman"/>
              </w:rPr>
              <w:t>……</w:t>
            </w:r>
          </w:p>
        </w:tc>
      </w:tr>
    </w:tbl>
    <w:p w14:paraId="1127004C" w14:textId="6FE37708" w:rsidR="00D7709D" w:rsidRDefault="00940582" w:rsidP="00D7709D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0582">
        <w:rPr>
          <w:rFonts w:ascii="Times New Roman" w:hAnsi="Times New Roman" w:cs="Times New Roman"/>
          <w:sz w:val="24"/>
          <w:szCs w:val="24"/>
        </w:rPr>
        <w:lastRenderedPageBreak/>
        <w:t>Tôi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>)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cử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nêu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đáp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ứng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tiêu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kiện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đối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danh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HĐQT,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5B7">
        <w:rPr>
          <w:rFonts w:ascii="Times New Roman" w:hAnsi="Times New Roman" w:cs="Times New Roman"/>
          <w:sz w:val="24"/>
          <w:szCs w:val="24"/>
        </w:rPr>
        <w:t>viên</w:t>
      </w:r>
      <w:proofErr w:type="spellEnd"/>
      <w:r w:rsidR="00E225B7">
        <w:rPr>
          <w:rFonts w:ascii="Times New Roman" w:hAnsi="Times New Roman" w:cs="Times New Roman"/>
          <w:sz w:val="24"/>
          <w:szCs w:val="24"/>
        </w:rPr>
        <w:t xml:space="preserve"> BKS</w:t>
      </w:r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luật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lệ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81C">
        <w:rPr>
          <w:rFonts w:ascii="Times New Roman" w:hAnsi="Times New Roman" w:cs="Times New Roman"/>
          <w:spacing w:val="-2"/>
          <w:sz w:val="24"/>
          <w:szCs w:val="24"/>
        </w:rPr>
        <w:t>BVBank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>.</w:t>
      </w:r>
    </w:p>
    <w:p w14:paraId="7083EB60" w14:textId="77777777" w:rsidR="00940582" w:rsidRPr="00940582" w:rsidRDefault="00940582" w:rsidP="00940582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89F0E" w14:textId="77777777" w:rsidR="00940582" w:rsidRPr="00940582" w:rsidRDefault="00940582" w:rsidP="00940582">
      <w:pPr>
        <w:tabs>
          <w:tab w:val="right" w:leader="dot" w:pos="3420"/>
          <w:tab w:val="left" w:leader="dot" w:pos="4140"/>
          <w:tab w:val="left" w:leader="dot" w:pos="6660"/>
          <w:tab w:val="left" w:leader="dot" w:pos="8640"/>
        </w:tabs>
        <w:spacing w:after="0" w:line="288" w:lineRule="auto"/>
        <w:jc w:val="both"/>
        <w:rPr>
          <w:rFonts w:ascii="Times New Roman" w:hAnsi="Times New Roman" w:cs="Times New Roman"/>
        </w:rPr>
      </w:pPr>
      <w:proofErr w:type="spellStart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>Tài</w:t>
      </w:r>
      <w:proofErr w:type="spellEnd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>liệu</w:t>
      </w:r>
      <w:proofErr w:type="spellEnd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>gửi</w:t>
      </w:r>
      <w:proofErr w:type="spellEnd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940582">
        <w:rPr>
          <w:rFonts w:ascii="Times New Roman" w:hAnsi="Times New Roman" w:cs="Times New Roman"/>
          <w:i/>
          <w:sz w:val="24"/>
          <w:szCs w:val="24"/>
          <w:u w:val="single"/>
        </w:rPr>
        <w:t>kèm</w:t>
      </w:r>
      <w:proofErr w:type="spellEnd"/>
      <w:r w:rsidRPr="00940582">
        <w:rPr>
          <w:rFonts w:ascii="Times New Roman" w:hAnsi="Times New Roman" w:cs="Times New Roman"/>
        </w:rPr>
        <w:t>:</w:t>
      </w:r>
    </w:p>
    <w:p w14:paraId="6F9ADA1D" w14:textId="77777777" w:rsidR="00940582" w:rsidRPr="00940582" w:rsidRDefault="00940582" w:rsidP="00940582">
      <w:pPr>
        <w:tabs>
          <w:tab w:val="right" w:leader="dot" w:pos="6120"/>
          <w:tab w:val="left" w:leader="dot" w:pos="7020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582">
        <w:rPr>
          <w:rFonts w:ascii="Times New Roman" w:hAnsi="Times New Roman" w:cs="Times New Roman"/>
          <w:sz w:val="24"/>
          <w:szCs w:val="24"/>
        </w:rPr>
        <w:t>- …</w:t>
      </w:r>
    </w:p>
    <w:p w14:paraId="22AE7875" w14:textId="04DC9FD5" w:rsidR="00940582" w:rsidRPr="00940582" w:rsidRDefault="00940582" w:rsidP="00940582">
      <w:pPr>
        <w:tabs>
          <w:tab w:val="right" w:leader="dot" w:pos="6120"/>
          <w:tab w:val="left" w:leader="dot" w:pos="7020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582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C6624D">
        <w:rPr>
          <w:rFonts w:ascii="Times New Roman" w:hAnsi="Times New Roman" w:cs="Times New Roman"/>
          <w:sz w:val="24"/>
          <w:szCs w:val="24"/>
        </w:rPr>
        <w:t>T</w:t>
      </w:r>
      <w:r w:rsidRPr="00940582">
        <w:rPr>
          <w:rFonts w:ascii="Times New Roman" w:hAnsi="Times New Roman" w:cs="Times New Roman"/>
          <w:sz w:val="24"/>
          <w:szCs w:val="24"/>
        </w:rPr>
        <w:t>rân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trọng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582">
        <w:rPr>
          <w:rFonts w:ascii="Times New Roman" w:hAnsi="Times New Roman" w:cs="Times New Roman"/>
          <w:sz w:val="24"/>
          <w:szCs w:val="24"/>
        </w:rPr>
        <w:t>cảm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0582">
        <w:rPr>
          <w:rFonts w:ascii="Times New Roman" w:hAnsi="Times New Roman" w:cs="Times New Roman"/>
          <w:sz w:val="24"/>
          <w:szCs w:val="24"/>
        </w:rPr>
        <w:t>ơn</w:t>
      </w:r>
      <w:proofErr w:type="spellEnd"/>
      <w:r w:rsidRPr="0094058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40582">
        <w:rPr>
          <w:rFonts w:ascii="Times New Roman" w:hAnsi="Times New Roman" w:cs="Times New Roman"/>
          <w:sz w:val="24"/>
          <w:szCs w:val="24"/>
        </w:rPr>
        <w:t>/.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4360"/>
        <w:gridCol w:w="5000"/>
      </w:tblGrid>
      <w:tr w:rsidR="00940582" w:rsidRPr="00940582" w14:paraId="7574442C" w14:textId="77777777" w:rsidTr="00D7709D">
        <w:tc>
          <w:tcPr>
            <w:tcW w:w="4360" w:type="dxa"/>
            <w:shd w:val="clear" w:color="auto" w:fill="auto"/>
          </w:tcPr>
          <w:p w14:paraId="1A4FE5F7" w14:textId="77777777" w:rsidR="00940582" w:rsidRPr="00940582" w:rsidRDefault="00940582" w:rsidP="00861247">
            <w:pPr>
              <w:tabs>
                <w:tab w:val="left" w:pos="0"/>
              </w:tabs>
              <w:spacing w:after="0" w:line="288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00" w:type="dxa"/>
            <w:shd w:val="clear" w:color="auto" w:fill="auto"/>
          </w:tcPr>
          <w:p w14:paraId="5F4A91B5" w14:textId="6A98C114" w:rsidR="00940582" w:rsidRPr="00940582" w:rsidRDefault="00940582" w:rsidP="0086124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40582">
              <w:rPr>
                <w:rFonts w:ascii="Times New Roman" w:hAnsi="Times New Roman" w:cs="Times New Roman"/>
                <w:b/>
                <w:sz w:val="24"/>
                <w:szCs w:val="24"/>
              </w:rPr>
              <w:t>CỔ ĐÔNG</w:t>
            </w:r>
            <w:r w:rsidR="00E225B7">
              <w:rPr>
                <w:rFonts w:ascii="Times New Roman" w:hAnsi="Times New Roman" w:cs="Times New Roman"/>
                <w:b/>
                <w:sz w:val="24"/>
                <w:szCs w:val="24"/>
              </w:rPr>
              <w:t>/NHÓM CỔ ĐÔNG</w:t>
            </w:r>
            <w:r w:rsidR="000246BA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</w:p>
          <w:p w14:paraId="4AC4A82B" w14:textId="5F5BDB2E" w:rsidR="00940582" w:rsidRPr="00940582" w:rsidRDefault="00940582" w:rsidP="00D8681C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"/>
        <w:tblW w:w="9360" w:type="dxa"/>
        <w:tblLook w:val="04A0" w:firstRow="1" w:lastRow="0" w:firstColumn="1" w:lastColumn="0" w:noHBand="0" w:noVBand="1"/>
      </w:tblPr>
      <w:tblGrid>
        <w:gridCol w:w="4230"/>
        <w:gridCol w:w="696"/>
        <w:gridCol w:w="2634"/>
        <w:gridCol w:w="1800"/>
      </w:tblGrid>
      <w:tr w:rsidR="000246BA" w:rsidRPr="00894022" w14:paraId="175F56A5" w14:textId="77777777" w:rsidTr="00D7709D">
        <w:trPr>
          <w:trHeight w:val="795"/>
        </w:trPr>
        <w:tc>
          <w:tcPr>
            <w:tcW w:w="423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808" w14:textId="77777777" w:rsidR="000246BA" w:rsidRDefault="000246BA" w:rsidP="000E3A1E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ỨNG CỬ VIÊN</w:t>
            </w:r>
          </w:p>
          <w:p w14:paraId="61D55205" w14:textId="17E72EDA" w:rsidR="000246BA" w:rsidRPr="00894022" w:rsidRDefault="000246BA" w:rsidP="000E3A1E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ký</w:t>
            </w:r>
            <w:proofErr w:type="spellEnd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ghi</w:t>
            </w:r>
            <w:proofErr w:type="spellEnd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rõ</w:t>
            </w:r>
            <w:proofErr w:type="spellEnd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họ</w:t>
            </w:r>
            <w:proofErr w:type="spellEnd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tên</w:t>
            </w:r>
            <w:proofErr w:type="spellEnd"/>
            <w:r w:rsidRPr="0094058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8466" w14:textId="6253F866" w:rsidR="000246BA" w:rsidRPr="00894022" w:rsidRDefault="00D7709D" w:rsidP="000246BA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1D2F" w14:textId="77777777" w:rsidR="000246BA" w:rsidRPr="00894022" w:rsidRDefault="000246BA" w:rsidP="000246B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Họ</w:t>
            </w:r>
            <w:proofErr w:type="spellEnd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tên</w:t>
            </w:r>
            <w:proofErr w:type="spellEnd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95FF" w14:textId="08B31D47" w:rsidR="000246BA" w:rsidRPr="00894022" w:rsidRDefault="000246BA" w:rsidP="000246B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Chữ</w:t>
            </w:r>
            <w:proofErr w:type="spellEnd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4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ký</w:t>
            </w:r>
            <w:proofErr w:type="spellEnd"/>
          </w:p>
        </w:tc>
      </w:tr>
      <w:tr w:rsidR="000246BA" w:rsidRPr="00894022" w14:paraId="5083B3DC" w14:textId="77777777" w:rsidTr="00D7709D">
        <w:trPr>
          <w:trHeight w:val="665"/>
        </w:trPr>
        <w:tc>
          <w:tcPr>
            <w:tcW w:w="4230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A6EC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814D" w14:textId="7A940A0F" w:rsidR="000246BA" w:rsidRPr="000E3A1E" w:rsidRDefault="000246BA" w:rsidP="000E3A1E">
            <w:pPr>
              <w:spacing w:line="288" w:lineRule="auto"/>
              <w:ind w:lef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171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609A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246BA" w:rsidRPr="00894022" w14:paraId="3FE8A689" w14:textId="77777777" w:rsidTr="00D7709D">
        <w:trPr>
          <w:trHeight w:val="720"/>
        </w:trPr>
        <w:tc>
          <w:tcPr>
            <w:tcW w:w="4230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D670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A6685" w14:textId="1C52E8C6" w:rsidR="000246BA" w:rsidRPr="000E3A1E" w:rsidRDefault="000246BA" w:rsidP="000E3A1E">
            <w:pPr>
              <w:spacing w:line="288" w:lineRule="auto"/>
              <w:ind w:lef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E25E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91F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246BA" w:rsidRPr="00894022" w14:paraId="2A607410" w14:textId="77777777" w:rsidTr="00D7709D">
        <w:trPr>
          <w:trHeight w:val="720"/>
        </w:trPr>
        <w:tc>
          <w:tcPr>
            <w:tcW w:w="4230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9B4D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864" w14:textId="33B8A934" w:rsidR="000246BA" w:rsidRPr="000E3A1E" w:rsidRDefault="000246BA" w:rsidP="000E3A1E">
            <w:pPr>
              <w:spacing w:line="288" w:lineRule="auto"/>
              <w:ind w:lef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81FD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A2B3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246BA" w:rsidRPr="00894022" w14:paraId="08643F04" w14:textId="77777777" w:rsidTr="00D7709D">
        <w:trPr>
          <w:trHeight w:val="720"/>
        </w:trPr>
        <w:tc>
          <w:tcPr>
            <w:tcW w:w="4230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44C8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849F" w14:textId="77777777" w:rsidR="000246BA" w:rsidRPr="00894022" w:rsidRDefault="000246BA" w:rsidP="000E3A1E">
            <w:pPr>
              <w:spacing w:after="0" w:line="288" w:lineRule="auto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AB0A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9253" w14:textId="77777777" w:rsidR="000246BA" w:rsidRPr="00894022" w:rsidRDefault="000246BA" w:rsidP="000246BA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0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2B5D0FB" w14:textId="6240B648" w:rsidR="00940582" w:rsidRPr="00940582" w:rsidRDefault="00940582" w:rsidP="000E3A1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EE348" w14:textId="77777777" w:rsidR="00940582" w:rsidRPr="00940582" w:rsidRDefault="00940582" w:rsidP="0094058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E432DC3" w14:textId="18802390" w:rsidR="00B24920" w:rsidRPr="00940582" w:rsidRDefault="00B24920" w:rsidP="00940582">
      <w:pPr>
        <w:rPr>
          <w:rFonts w:ascii="Times New Roman" w:hAnsi="Times New Roman" w:cs="Times New Roman"/>
        </w:rPr>
      </w:pPr>
    </w:p>
    <w:sectPr w:rsidR="00B24920" w:rsidRPr="00940582" w:rsidSect="00C73C96">
      <w:headerReference w:type="default" r:id="rId8"/>
      <w:footerReference w:type="default" r:id="rId9"/>
      <w:pgSz w:w="11906" w:h="16838" w:code="9"/>
      <w:pgMar w:top="1170" w:right="1196" w:bottom="27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59890" w14:textId="77777777" w:rsidR="00D2782C" w:rsidRDefault="00D2782C" w:rsidP="001E48B5">
      <w:pPr>
        <w:spacing w:after="0" w:line="240" w:lineRule="auto"/>
      </w:pPr>
      <w:r>
        <w:separator/>
      </w:r>
    </w:p>
  </w:endnote>
  <w:endnote w:type="continuationSeparator" w:id="0">
    <w:p w14:paraId="3C91A1BE" w14:textId="77777777" w:rsidR="00D2782C" w:rsidRDefault="00D2782C" w:rsidP="001E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.VnTime">
    <w:altName w:val="Arial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21D00" w14:textId="324E9293" w:rsidR="001E48B5" w:rsidRDefault="001E48B5">
    <w:pPr>
      <w:pStyle w:val="Footer"/>
    </w:pPr>
  </w:p>
  <w:p w14:paraId="2CCD3A4B" w14:textId="18E41132" w:rsidR="001E48B5" w:rsidRDefault="00000E51">
    <w:pPr>
      <w:pStyle w:val="Foo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B9386DD" wp14:editId="798331D6">
          <wp:simplePos x="0" y="0"/>
          <wp:positionH relativeFrom="page">
            <wp:posOffset>8890</wp:posOffset>
          </wp:positionH>
          <wp:positionV relativeFrom="paragraph">
            <wp:posOffset>189865</wp:posOffset>
          </wp:positionV>
          <wp:extent cx="2096770" cy="441960"/>
          <wp:effectExtent l="0" t="0" r="0" b="0"/>
          <wp:wrapTight wrapText="bothSides">
            <wp:wrapPolygon edited="0">
              <wp:start x="10793" y="4655"/>
              <wp:lineTo x="4121" y="6517"/>
              <wp:lineTo x="3336" y="7448"/>
              <wp:lineTo x="3532" y="13034"/>
              <wp:lineTo x="19036" y="13034"/>
              <wp:lineTo x="19428" y="7448"/>
              <wp:lineTo x="17858" y="6517"/>
              <wp:lineTo x="11775" y="4655"/>
              <wp:lineTo x="10793" y="4655"/>
            </wp:wrapPolygon>
          </wp:wrapTight>
          <wp:docPr id="22" name="Hình ảnh 1" descr="Ảnh có chứa Phông chữ, Đồ họa, ảnh chụp màn hình, thiết kế đồ họa&#10;&#10;Mô tả được tạo tự độ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9404784" name="Hình ảnh 1" descr="Ảnh có chứa Phông chữ, Đồ họa, ảnh chụp màn hình, thiết kế đồ họa&#10;&#10;Mô tả được tạo tự độ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77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4372A" w14:textId="77777777" w:rsidR="00D2782C" w:rsidRDefault="00D2782C" w:rsidP="001E48B5">
      <w:pPr>
        <w:spacing w:after="0" w:line="240" w:lineRule="auto"/>
      </w:pPr>
      <w:r>
        <w:separator/>
      </w:r>
    </w:p>
  </w:footnote>
  <w:footnote w:type="continuationSeparator" w:id="0">
    <w:p w14:paraId="3668D5AC" w14:textId="77777777" w:rsidR="00D2782C" w:rsidRDefault="00D2782C" w:rsidP="001E48B5">
      <w:pPr>
        <w:spacing w:after="0" w:line="240" w:lineRule="auto"/>
      </w:pPr>
      <w:r>
        <w:continuationSeparator/>
      </w:r>
    </w:p>
  </w:footnote>
  <w:footnote w:id="1">
    <w:p w14:paraId="4934BF7F" w14:textId="5681E68C" w:rsidR="00C13A4F" w:rsidRPr="000E3A1E" w:rsidRDefault="00C13A4F" w:rsidP="000E3A1E">
      <w:pPr>
        <w:spacing w:after="0" w:line="240" w:lineRule="exact"/>
        <w:jc w:val="both"/>
        <w:rPr>
          <w:rFonts w:ascii="Times New Roman" w:hAnsi="Times New Roman"/>
        </w:rPr>
      </w:pPr>
      <w:r w:rsidRPr="000E3A1E">
        <w:rPr>
          <w:rStyle w:val="FootnoteReference"/>
          <w:rFonts w:ascii="Times New Roman" w:hAnsi="Times New Roman" w:cs="Times New Roman"/>
        </w:rPr>
        <w:footnoteRef/>
      </w:r>
      <w:r w:rsidRPr="000E3A1E">
        <w:rPr>
          <w:rFonts w:ascii="Times New Roman" w:hAnsi="Times New Roman" w:cs="Times New Roman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="00894022" w:rsidRPr="00107ED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CMND</w:t>
      </w:r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/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="00894022" w:rsidRPr="00107ED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CCCD</w:t>
      </w:r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/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định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danh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cá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nhân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(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đối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với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cá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nhân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có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quốc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tịch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Việt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Nam)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hoặc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định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danh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cá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nhân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(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đối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với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người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gốc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Việt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Nam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chưa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xác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định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được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quốc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tịch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đang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sinh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tại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Việt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Nam)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hoặc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="00894022" w:rsidRPr="00107ED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HC</w:t>
      </w:r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hoặc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giấy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tờ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có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giá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trị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thay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thế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hộ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chiếu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,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ngày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cấp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(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đối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với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cá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nhân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không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có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quốc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tịch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Việt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Nam)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hoặc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Giấy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chứng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nhận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đăng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ký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kinh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doanh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/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Mã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thuế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hoặc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Giấy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chứng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nhận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tương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đương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(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đối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với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trường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hợp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người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có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liên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quan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là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tổ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chức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ghi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thông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tin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mã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số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doanh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proofErr w:type="spellStart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nghiệp</w:t>
      </w:r>
      <w:proofErr w:type="spellEnd"/>
      <w:r w:rsidRPr="000E3A1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).</w:t>
      </w:r>
    </w:p>
  </w:footnote>
  <w:footnote w:id="2">
    <w:p w14:paraId="37748835" w14:textId="424401C8" w:rsidR="00894022" w:rsidRPr="000E3A1E" w:rsidRDefault="00894022" w:rsidP="000E3A1E">
      <w:pPr>
        <w:pStyle w:val="FootnoteText"/>
        <w:spacing w:after="0" w:line="240" w:lineRule="exact"/>
        <w:rPr>
          <w:rFonts w:ascii="Times New Roman" w:hAnsi="Times New Roman"/>
        </w:rPr>
      </w:pPr>
      <w:r w:rsidRPr="000E3A1E">
        <w:rPr>
          <w:rStyle w:val="FootnoteReference"/>
          <w:rFonts w:ascii="Times New Roman" w:hAnsi="Times New Roman"/>
        </w:rPr>
        <w:footnoteRef/>
      </w:r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Thông</w:t>
      </w:r>
      <w:proofErr w:type="spellEnd"/>
      <w:r w:rsidRPr="000E3A1E">
        <w:rPr>
          <w:rFonts w:ascii="Times New Roman" w:hAnsi="Times New Roman"/>
        </w:rPr>
        <w:t xml:space="preserve"> tin </w:t>
      </w:r>
      <w:proofErr w:type="spellStart"/>
      <w:r w:rsidRPr="000E3A1E">
        <w:rPr>
          <w:rFonts w:ascii="Times New Roman" w:hAnsi="Times New Roman"/>
        </w:rPr>
        <w:t>cổ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đông</w:t>
      </w:r>
      <w:proofErr w:type="spellEnd"/>
      <w:r w:rsidRPr="000E3A1E">
        <w:rPr>
          <w:rFonts w:ascii="Times New Roman" w:hAnsi="Times New Roman"/>
        </w:rPr>
        <w:t>/</w:t>
      </w:r>
      <w:proofErr w:type="spellStart"/>
      <w:r w:rsidRPr="000E3A1E">
        <w:rPr>
          <w:rFonts w:ascii="Times New Roman" w:hAnsi="Times New Roman"/>
        </w:rPr>
        <w:t>nhóm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cổ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đông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tập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hợp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thành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nhóm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cổ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đông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đề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cử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ứng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cử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vi</w:t>
      </w:r>
      <w:r w:rsidR="00F03225" w:rsidRPr="00107EDF">
        <w:rPr>
          <w:rFonts w:ascii="Times New Roman" w:hAnsi="Times New Roman"/>
        </w:rPr>
        <w:t>ê</w:t>
      </w:r>
      <w:r w:rsidR="00AF5594" w:rsidRPr="00107EDF">
        <w:rPr>
          <w:rFonts w:ascii="Times New Roman" w:hAnsi="Times New Roman"/>
        </w:rPr>
        <w:t>n</w:t>
      </w:r>
      <w:proofErr w:type="spellEnd"/>
      <w:r w:rsidRPr="000E3A1E">
        <w:rPr>
          <w:rFonts w:ascii="Times New Roman" w:hAnsi="Times New Roman"/>
        </w:rPr>
        <w:t>.</w:t>
      </w:r>
    </w:p>
  </w:footnote>
  <w:footnote w:id="3">
    <w:p w14:paraId="7566BD78" w14:textId="78975F59" w:rsidR="00107EDF" w:rsidRPr="000E3A1E" w:rsidRDefault="00107EDF" w:rsidP="000E3A1E">
      <w:pPr>
        <w:pStyle w:val="FootnoteText"/>
        <w:spacing w:after="0" w:line="240" w:lineRule="exact"/>
        <w:rPr>
          <w:rFonts w:ascii="Times New Roman" w:hAnsi="Times New Roman"/>
        </w:rPr>
      </w:pPr>
      <w:r w:rsidRPr="000E3A1E">
        <w:rPr>
          <w:rStyle w:val="FootnoteReference"/>
          <w:rFonts w:ascii="Times New Roman" w:hAnsi="Times New Roman"/>
        </w:rPr>
        <w:footnoteRef/>
      </w:r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Trong</w:t>
      </w:r>
      <w:proofErr w:type="spellEnd"/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đó</w:t>
      </w:r>
      <w:proofErr w:type="spellEnd"/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nêu</w:t>
      </w:r>
      <w:proofErr w:type="spellEnd"/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rõ</w:t>
      </w:r>
      <w:proofErr w:type="spellEnd"/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thành</w:t>
      </w:r>
      <w:proofErr w:type="spellEnd"/>
      <w:r w:rsidR="00DE1F94">
        <w:rPr>
          <w:rFonts w:ascii="Times New Roman" w:hAnsi="Times New Roman"/>
        </w:rPr>
        <w:t xml:space="preserve"> </w:t>
      </w:r>
      <w:proofErr w:type="spellStart"/>
      <w:r w:rsidR="00DE1F94">
        <w:rPr>
          <w:rFonts w:ascii="Times New Roman" w:hAnsi="Times New Roman"/>
        </w:rPr>
        <w:t>v</w:t>
      </w:r>
      <w:r w:rsidRPr="000E3A1E">
        <w:rPr>
          <w:rFonts w:ascii="Times New Roman" w:hAnsi="Times New Roman"/>
        </w:rPr>
        <w:t>iên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chuyên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trách</w:t>
      </w:r>
      <w:proofErr w:type="spellEnd"/>
      <w:r w:rsidRPr="000E3A1E">
        <w:rPr>
          <w:rFonts w:ascii="Times New Roman" w:hAnsi="Times New Roman"/>
        </w:rPr>
        <w:t>/</w:t>
      </w:r>
      <w:proofErr w:type="spellStart"/>
      <w:r w:rsidRPr="000E3A1E">
        <w:rPr>
          <w:rFonts w:ascii="Times New Roman" w:hAnsi="Times New Roman"/>
        </w:rPr>
        <w:t>thành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viên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không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chuyên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trách</w:t>
      </w:r>
      <w:proofErr w:type="spellEnd"/>
      <w:r w:rsidRPr="000E3A1E">
        <w:rPr>
          <w:rFonts w:ascii="Times New Roman" w:hAnsi="Times New Roman"/>
        </w:rPr>
        <w:t xml:space="preserve"> </w:t>
      </w:r>
      <w:proofErr w:type="spellStart"/>
      <w:r w:rsidRPr="000E3A1E">
        <w:rPr>
          <w:rFonts w:ascii="Times New Roman" w:hAnsi="Times New Roman"/>
        </w:rPr>
        <w:t>của</w:t>
      </w:r>
      <w:proofErr w:type="spellEnd"/>
      <w:r w:rsidRPr="000E3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BKS</w:t>
      </w:r>
      <w:r w:rsidRPr="000E3A1E">
        <w:rPr>
          <w:rFonts w:ascii="Times New Roman" w:hAnsi="Times New Roman"/>
        </w:rPr>
        <w:t>.</w:t>
      </w:r>
    </w:p>
  </w:footnote>
  <w:footnote w:id="4">
    <w:p w14:paraId="38434B78" w14:textId="1ECB5A20" w:rsidR="000246BA" w:rsidRPr="00104AF6" w:rsidRDefault="000246BA" w:rsidP="000E3A1E">
      <w:pPr>
        <w:pStyle w:val="FootnoteText"/>
        <w:spacing w:after="0" w:line="240" w:lineRule="exac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04AF6">
        <w:rPr>
          <w:rFonts w:ascii="Times New Roman" w:hAnsi="Times New Roman"/>
        </w:rPr>
        <w:t>Nếu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cổ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đông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là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pháp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nhân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thì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phải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có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chữ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ký</w:t>
      </w:r>
      <w:proofErr w:type="spellEnd"/>
      <w:r w:rsidRPr="00104AF6">
        <w:rPr>
          <w:rFonts w:ascii="Times New Roman" w:hAnsi="Times New Roman"/>
        </w:rPr>
        <w:t xml:space="preserve">, </w:t>
      </w:r>
      <w:proofErr w:type="spellStart"/>
      <w:r w:rsidRPr="00104AF6">
        <w:rPr>
          <w:rFonts w:ascii="Times New Roman" w:hAnsi="Times New Roman"/>
        </w:rPr>
        <w:t>họ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tên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của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người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đại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diện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theo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pháp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luật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và</w:t>
      </w:r>
      <w:proofErr w:type="spellEnd"/>
      <w:r w:rsidRPr="00104AF6">
        <w:rPr>
          <w:rFonts w:ascii="Times New Roman" w:hAnsi="Times New Roman"/>
        </w:rPr>
        <w:t xml:space="preserve"> con </w:t>
      </w:r>
      <w:proofErr w:type="spellStart"/>
      <w:r w:rsidRPr="00104AF6">
        <w:rPr>
          <w:rFonts w:ascii="Times New Roman" w:hAnsi="Times New Roman"/>
        </w:rPr>
        <w:t>dấu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của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pháp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nhân</w:t>
      </w:r>
      <w:proofErr w:type="spellEnd"/>
      <w:r w:rsidRPr="00104AF6">
        <w:rPr>
          <w:rFonts w:ascii="Times New Roman" w:hAnsi="Times New Roman"/>
        </w:rPr>
        <w:t xml:space="preserve"> (</w:t>
      </w:r>
      <w:proofErr w:type="spellStart"/>
      <w:r w:rsidRPr="00104AF6">
        <w:rPr>
          <w:rFonts w:ascii="Times New Roman" w:hAnsi="Times New Roman"/>
        </w:rPr>
        <w:t>nếu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pháp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nhân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có</w:t>
      </w:r>
      <w:proofErr w:type="spellEnd"/>
      <w:r w:rsidRPr="00104AF6">
        <w:rPr>
          <w:rFonts w:ascii="Times New Roman" w:hAnsi="Times New Roman"/>
        </w:rPr>
        <w:t xml:space="preserve"> con </w:t>
      </w:r>
      <w:proofErr w:type="spellStart"/>
      <w:r w:rsidRPr="00104AF6">
        <w:rPr>
          <w:rFonts w:ascii="Times New Roman" w:hAnsi="Times New Roman"/>
        </w:rPr>
        <w:t>dấu</w:t>
      </w:r>
      <w:proofErr w:type="spellEnd"/>
      <w:r w:rsidRPr="00104AF6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Trong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trường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hợp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ủy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quyền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cho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một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cổ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đông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đại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diện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ký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văn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bản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thì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cổ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đông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đại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diện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ký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phải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xuất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trình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văn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bản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ủy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quyền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hợp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pháp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của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các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cổ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đông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ủy</w:t>
      </w:r>
      <w:proofErr w:type="spellEnd"/>
      <w:r w:rsidRPr="00104AF6">
        <w:rPr>
          <w:rFonts w:ascii="Times New Roman" w:hAnsi="Times New Roman"/>
        </w:rPr>
        <w:t xml:space="preserve"> </w:t>
      </w:r>
      <w:proofErr w:type="spellStart"/>
      <w:r w:rsidRPr="00104AF6">
        <w:rPr>
          <w:rFonts w:ascii="Times New Roman" w:hAnsi="Times New Roman"/>
        </w:rPr>
        <w:t>quyền</w:t>
      </w:r>
      <w:proofErr w:type="spellEnd"/>
      <w:r w:rsidRPr="00104AF6">
        <w:rPr>
          <w:rFonts w:ascii="Times New Roman" w:hAnsi="Times New Roman"/>
        </w:rPr>
        <w:t>.</w:t>
      </w:r>
    </w:p>
    <w:p w14:paraId="1F6DE8C9" w14:textId="40A95213" w:rsidR="000246BA" w:rsidRDefault="000246BA" w:rsidP="000E3A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9E30A" w14:textId="6339931A" w:rsidR="001E48B5" w:rsidRDefault="00B24920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10DDA3" wp14:editId="0EFAE37A">
          <wp:simplePos x="0" y="0"/>
          <wp:positionH relativeFrom="column">
            <wp:posOffset>-542925</wp:posOffset>
          </wp:positionH>
          <wp:positionV relativeFrom="paragraph">
            <wp:posOffset>-457200</wp:posOffset>
          </wp:positionV>
          <wp:extent cx="2080895" cy="963930"/>
          <wp:effectExtent l="0" t="0" r="0" b="0"/>
          <wp:wrapNone/>
          <wp:docPr id="21" name="Hình ảnh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09354" name="Hình ảnh 1809093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963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 w:rsidR="007759CB">
      <w:rPr>
        <w:noProof/>
      </w:rPr>
      <w:t xml:space="preserve">  </w:t>
    </w:r>
    <w:r w:rsidR="0038011E">
      <w:rPr>
        <w:noProof/>
      </w:rPr>
      <w:t xml:space="preserve"> </w:t>
    </w:r>
  </w:p>
  <w:p w14:paraId="6AB1C704" w14:textId="77777777" w:rsidR="001E48B5" w:rsidRDefault="001E48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930"/>
    <w:multiLevelType w:val="hybridMultilevel"/>
    <w:tmpl w:val="494EC62E"/>
    <w:lvl w:ilvl="0" w:tplc="BA0AB1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DE3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 w15:restartNumberingAfterBreak="0">
    <w:nsid w:val="131F3F25"/>
    <w:multiLevelType w:val="hybridMultilevel"/>
    <w:tmpl w:val="34E6BEE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CB7BBF"/>
    <w:multiLevelType w:val="hybridMultilevel"/>
    <w:tmpl w:val="6580422C"/>
    <w:lvl w:ilvl="0" w:tplc="BB4283A8">
      <w:numFmt w:val="bullet"/>
      <w:lvlText w:val="-"/>
      <w:lvlJc w:val="left"/>
      <w:pPr>
        <w:ind w:left="13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" w15:restartNumberingAfterBreak="0">
    <w:nsid w:val="220C5D6F"/>
    <w:multiLevelType w:val="hybridMultilevel"/>
    <w:tmpl w:val="64FEEDCA"/>
    <w:lvl w:ilvl="0" w:tplc="5632573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A4A6D"/>
    <w:multiLevelType w:val="hybridMultilevel"/>
    <w:tmpl w:val="3A08BB5E"/>
    <w:lvl w:ilvl="0" w:tplc="1FFC76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2E33"/>
    <w:multiLevelType w:val="hybridMultilevel"/>
    <w:tmpl w:val="5CE2B750"/>
    <w:lvl w:ilvl="0" w:tplc="CE08C14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27B23ED"/>
    <w:multiLevelType w:val="hybridMultilevel"/>
    <w:tmpl w:val="A93CE040"/>
    <w:lvl w:ilvl="0" w:tplc="C4E2B4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571EB"/>
    <w:multiLevelType w:val="hybridMultilevel"/>
    <w:tmpl w:val="8F38F4B0"/>
    <w:lvl w:ilvl="0" w:tplc="34AE4E6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52BB0B35"/>
    <w:multiLevelType w:val="hybridMultilevel"/>
    <w:tmpl w:val="2E54B02C"/>
    <w:lvl w:ilvl="0" w:tplc="065EA7B0">
      <w:start w:val="1"/>
      <w:numFmt w:val="decimal"/>
      <w:lvlText w:val="Điều 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5644F"/>
    <w:multiLevelType w:val="hybridMultilevel"/>
    <w:tmpl w:val="FD5A1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A585F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637705BD"/>
    <w:multiLevelType w:val="hybridMultilevel"/>
    <w:tmpl w:val="668EBEA4"/>
    <w:lvl w:ilvl="0" w:tplc="455C3A3C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70DF71F9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13"/>
  </w:num>
  <w:num w:numId="11">
    <w:abstractNumId w:val="1"/>
  </w:num>
  <w:num w:numId="12">
    <w:abstractNumId w:val="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B5"/>
    <w:rsid w:val="00000E51"/>
    <w:rsid w:val="00011747"/>
    <w:rsid w:val="000246BA"/>
    <w:rsid w:val="00035428"/>
    <w:rsid w:val="0006557B"/>
    <w:rsid w:val="00071C53"/>
    <w:rsid w:val="000B4A79"/>
    <w:rsid w:val="000C192E"/>
    <w:rsid w:val="000E2337"/>
    <w:rsid w:val="000E3A1E"/>
    <w:rsid w:val="000E3AA7"/>
    <w:rsid w:val="00107EDF"/>
    <w:rsid w:val="00176D73"/>
    <w:rsid w:val="00193E97"/>
    <w:rsid w:val="001961D8"/>
    <w:rsid w:val="001A1E24"/>
    <w:rsid w:val="001B3678"/>
    <w:rsid w:val="001C7C62"/>
    <w:rsid w:val="001D1FC7"/>
    <w:rsid w:val="001D2297"/>
    <w:rsid w:val="001E3322"/>
    <w:rsid w:val="001E48B5"/>
    <w:rsid w:val="001E65FF"/>
    <w:rsid w:val="002057FE"/>
    <w:rsid w:val="0024472E"/>
    <w:rsid w:val="00261410"/>
    <w:rsid w:val="002B6908"/>
    <w:rsid w:val="002C5A37"/>
    <w:rsid w:val="002E1DE7"/>
    <w:rsid w:val="002E76AA"/>
    <w:rsid w:val="0030681C"/>
    <w:rsid w:val="003101C6"/>
    <w:rsid w:val="00320623"/>
    <w:rsid w:val="00345173"/>
    <w:rsid w:val="00357589"/>
    <w:rsid w:val="00365672"/>
    <w:rsid w:val="00372500"/>
    <w:rsid w:val="0038011E"/>
    <w:rsid w:val="003D0611"/>
    <w:rsid w:val="003D6D1A"/>
    <w:rsid w:val="00421E0A"/>
    <w:rsid w:val="004514DE"/>
    <w:rsid w:val="0047134E"/>
    <w:rsid w:val="00477435"/>
    <w:rsid w:val="004A1A57"/>
    <w:rsid w:val="004A5674"/>
    <w:rsid w:val="004B0E6E"/>
    <w:rsid w:val="004B1360"/>
    <w:rsid w:val="00517BB9"/>
    <w:rsid w:val="005657CC"/>
    <w:rsid w:val="00570739"/>
    <w:rsid w:val="00575AA0"/>
    <w:rsid w:val="00575DE2"/>
    <w:rsid w:val="005A6325"/>
    <w:rsid w:val="005E6614"/>
    <w:rsid w:val="005F6371"/>
    <w:rsid w:val="00624216"/>
    <w:rsid w:val="0065426B"/>
    <w:rsid w:val="006836DA"/>
    <w:rsid w:val="006A1743"/>
    <w:rsid w:val="006F1EB5"/>
    <w:rsid w:val="00735CE0"/>
    <w:rsid w:val="007759CB"/>
    <w:rsid w:val="00790F8D"/>
    <w:rsid w:val="00796833"/>
    <w:rsid w:val="007A69A7"/>
    <w:rsid w:val="007F4AA7"/>
    <w:rsid w:val="0080151F"/>
    <w:rsid w:val="008129BA"/>
    <w:rsid w:val="008323DC"/>
    <w:rsid w:val="00834B38"/>
    <w:rsid w:val="00857834"/>
    <w:rsid w:val="00884DB3"/>
    <w:rsid w:val="00894022"/>
    <w:rsid w:val="008B29FC"/>
    <w:rsid w:val="008D0FC8"/>
    <w:rsid w:val="008E1210"/>
    <w:rsid w:val="00915BFC"/>
    <w:rsid w:val="00940582"/>
    <w:rsid w:val="009B03C3"/>
    <w:rsid w:val="009E4B25"/>
    <w:rsid w:val="00A01444"/>
    <w:rsid w:val="00A637C9"/>
    <w:rsid w:val="00A648AA"/>
    <w:rsid w:val="00A66C60"/>
    <w:rsid w:val="00A74FDB"/>
    <w:rsid w:val="00AA727F"/>
    <w:rsid w:val="00AF5594"/>
    <w:rsid w:val="00B24920"/>
    <w:rsid w:val="00B317E0"/>
    <w:rsid w:val="00B522C8"/>
    <w:rsid w:val="00C13A4F"/>
    <w:rsid w:val="00C555D3"/>
    <w:rsid w:val="00C6624D"/>
    <w:rsid w:val="00C73C96"/>
    <w:rsid w:val="00C87330"/>
    <w:rsid w:val="00CA760F"/>
    <w:rsid w:val="00CC30DD"/>
    <w:rsid w:val="00CC6BAC"/>
    <w:rsid w:val="00CD18F9"/>
    <w:rsid w:val="00CD4018"/>
    <w:rsid w:val="00CD66AA"/>
    <w:rsid w:val="00CE2012"/>
    <w:rsid w:val="00CF6FF5"/>
    <w:rsid w:val="00D14F4C"/>
    <w:rsid w:val="00D26511"/>
    <w:rsid w:val="00D2782C"/>
    <w:rsid w:val="00D54909"/>
    <w:rsid w:val="00D7709D"/>
    <w:rsid w:val="00D828EB"/>
    <w:rsid w:val="00D8681C"/>
    <w:rsid w:val="00DD5EF9"/>
    <w:rsid w:val="00DE1F94"/>
    <w:rsid w:val="00E07333"/>
    <w:rsid w:val="00E107C7"/>
    <w:rsid w:val="00E225B7"/>
    <w:rsid w:val="00E447A6"/>
    <w:rsid w:val="00E87EA6"/>
    <w:rsid w:val="00EA1F4D"/>
    <w:rsid w:val="00ED35EF"/>
    <w:rsid w:val="00ED6D35"/>
    <w:rsid w:val="00EF326E"/>
    <w:rsid w:val="00F03225"/>
    <w:rsid w:val="00F24E3F"/>
    <w:rsid w:val="00F40A5E"/>
    <w:rsid w:val="00F52050"/>
    <w:rsid w:val="00F71387"/>
    <w:rsid w:val="00F80E7A"/>
    <w:rsid w:val="00F86879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1C5C689"/>
  <w15:chartTrackingRefBased/>
  <w15:docId w15:val="{30FDA522-77B2-46F2-BE7F-AA46E090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40582"/>
    <w:pPr>
      <w:widowControl w:val="0"/>
      <w:spacing w:before="4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8B5"/>
  </w:style>
  <w:style w:type="paragraph" w:styleId="Footer">
    <w:name w:val="footer"/>
    <w:basedOn w:val="Normal"/>
    <w:link w:val="Foot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8B5"/>
  </w:style>
  <w:style w:type="paragraph" w:styleId="ListParagraph">
    <w:name w:val="List Paragraph"/>
    <w:aliases w:val="bullet 1,bullet,List Paragraph1,Thang2,Level 2,abc,LV para  a"/>
    <w:basedOn w:val="Normal"/>
    <w:link w:val="ListParagraphChar"/>
    <w:uiPriority w:val="34"/>
    <w:qFormat/>
    <w:rsid w:val="00624216"/>
    <w:pPr>
      <w:spacing w:after="0" w:line="240" w:lineRule="auto"/>
      <w:ind w:left="720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phChar">
    <w:name w:val="List Paragraph Char"/>
    <w:aliases w:val="bullet 1 Char,bullet Char,List Paragraph1 Char,Thang2 Char,Level 2 Char,abc Char,LV para  a Char"/>
    <w:link w:val="ListParagraph"/>
    <w:uiPriority w:val="34"/>
    <w:qFormat/>
    <w:rsid w:val="00624216"/>
    <w:rPr>
      <w:rFonts w:ascii="Calibri" w:eastAsia="Calibri" w:hAnsi="Calibri" w:cs="Times New Roman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74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80151F"/>
    <w:pPr>
      <w:spacing w:before="60" w:after="60" w:line="312" w:lineRule="auto"/>
      <w:ind w:firstLine="720"/>
      <w:jc w:val="both"/>
    </w:pPr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80151F"/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table" w:styleId="TableGrid">
    <w:name w:val="Table Grid"/>
    <w:basedOn w:val="TableNormal"/>
    <w:uiPriority w:val="39"/>
    <w:rsid w:val="00884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2C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9405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40582"/>
  </w:style>
  <w:style w:type="character" w:customStyle="1" w:styleId="Heading1Char">
    <w:name w:val="Heading 1 Char"/>
    <w:basedOn w:val="DefaultParagraphFont"/>
    <w:link w:val="Heading1"/>
    <w:uiPriority w:val="1"/>
    <w:rsid w:val="0094058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940582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058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94058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06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8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8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8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BB9F9-A4F1-4FD2-B374-03329EAD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Dang Khoa</dc:creator>
  <cp:keywords/>
  <dc:description/>
  <cp:lastModifiedBy>Tran Thi My Hang</cp:lastModifiedBy>
  <cp:revision>2</cp:revision>
  <cp:lastPrinted>2024-11-26T09:55:00Z</cp:lastPrinted>
  <dcterms:created xsi:type="dcterms:W3CDTF">2024-11-26T09:56:00Z</dcterms:created>
  <dcterms:modified xsi:type="dcterms:W3CDTF">2024-11-26T09:56:00Z</dcterms:modified>
</cp:coreProperties>
</file>